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C861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  <w:t>Cómo activar</w:t>
      </w:r>
      <w:r>
        <w:rPr>
          <w:rFonts w:hint="eastAsia" w:ascii="Times New Roman" w:eastAsia="微软雅黑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  <w:t xml:space="preserve"> Wintab en </w:t>
      </w:r>
      <w:r>
        <w:rPr>
          <w:rFonts w:hint="eastAsia" w:ascii="Times New Roman" w:eastAsia="微软雅黑" w:hAnsiTheme="minorHAnsi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  <w:t>Toon Boom Storyboard Pro 6</w:t>
      </w:r>
      <w:bookmarkEnd w:id="0"/>
    </w:p>
    <w:p w14:paraId="6C20E683">
      <w:pPr>
        <w:jc w:val="left"/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</w:pPr>
    </w:p>
    <w:p w14:paraId="30876C0E">
      <w:pPr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Cuando no se percibe ninguna presión al trazar líneas en Toon Boom Storyboard Pro 6, es posible activar el modo Wintab dentro del software siguiendo estos pasos: haga clic en «Edición &gt; Preferencias &gt; UT Global &gt; Soporte para tabletas», seleccione «Qt Wintab» y luego reinicie Toon Boom Storyboard Pro 6.</w:t>
      </w:r>
    </w:p>
    <w:p w14:paraId="6B251F8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F1"/>
    <w:rsid w:val="003A47F1"/>
    <w:rsid w:val="004178F9"/>
    <w:rsid w:val="005F60E4"/>
    <w:rsid w:val="00695B85"/>
    <w:rsid w:val="00CA29AA"/>
    <w:rsid w:val="00E222A2"/>
    <w:rsid w:val="3DEE483F"/>
    <w:rsid w:val="531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287</Characters>
  <Lines>1</Lines>
  <Paragraphs>1</Paragraphs>
  <TotalTime>16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2026-05-31T09:09:00Z</dcterms:created>
  <dc:creator>Microsoft 帐户</dc:creator>
  <cp:lastModifiedBy>Zafiro</cp:lastModifiedBy>
  <dcterms:modified xsi:type="dcterms:W3CDTF">2026-07-02T03:41:22Z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5E08828A4920470BA2D49CB76433BA38_13</vt:lpwstr>
  </property>
</Properties>
</file>