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DB2EF">
      <w:pPr>
        <w:jc w:val="center"/>
        <w:rPr>
          <w:rFonts w:hint="eastAsia" w:ascii="Times New Roman" w:eastAsia="微软雅黑" w:hAnsiTheme="minorEastAsia" w:cstheme="minorEastAsia"/>
          <w:b/>
          <w:bCs/>
          <w:kern w:val="2"/>
          <w:sz w:val="44"/>
          <w:szCs w:val="44"/>
          <w:lang w:val="en-US" w:eastAsia="zh-CN" w:bidi="ar-SA"/>
        </w:rPr>
      </w:pPr>
      <w:bookmarkStart w:id="0" w:name="_GoBack"/>
      <w:r>
        <w:rPr>
          <w:rFonts w:hint="eastAsia" w:ascii="Times New Roman" w:eastAsia="微软雅黑" w:hAnsiTheme="minorEastAsia" w:cstheme="minorEastAsia"/>
          <w:b/>
          <w:bCs/>
          <w:kern w:val="2"/>
          <w:sz w:val="44"/>
          <w:szCs w:val="44"/>
          <w:lang w:val="en-US" w:eastAsia="zh-CN" w:bidi="ar-SA"/>
        </w:rPr>
        <w:t>Cómo desactivar el botón derecho del ratón con presión prolongada en Windows 11</w:t>
      </w:r>
    </w:p>
    <w:bookmarkEnd w:id="0"/>
    <w:p w14:paraId="7A2E1E58">
      <w:pPr>
        <w:jc w:val="center"/>
        <w:rPr>
          <w:rFonts w:hint="eastAsia" w:ascii="Times New Roman" w:eastAsia="微软雅黑" w:hAnsiTheme="minorEastAsia" w:cstheme="minorEastAsia"/>
          <w:b/>
          <w:bCs/>
          <w:kern w:val="2"/>
          <w:sz w:val="44"/>
          <w:szCs w:val="44"/>
          <w:lang w:val="en-US" w:eastAsia="zh-CN" w:bidi="ar-SA"/>
        </w:rPr>
      </w:pPr>
    </w:p>
    <w:p w14:paraId="7308E9DA">
      <w:pPr>
        <w:numPr>
          <w:ilvl w:val="0"/>
          <w:numId w:val="0"/>
        </w:numPr>
        <w:jc w:val="left"/>
        <w:rPr>
          <w:rFonts w:hint="eastAsia" w:ascii="Times New Roman" w:hAnsi="微软雅黑" w:eastAsia="微软雅黑" w:cs="微软雅黑"/>
          <w:kern w:val="2"/>
          <w:sz w:val="24"/>
          <w:szCs w:val="24"/>
          <w:lang w:val="en-US" w:eastAsia="zh-CN" w:bidi="ar-SA"/>
        </w:rPr>
      </w:pPr>
      <w:r>
        <w:rPr>
          <w:rFonts w:hint="eastAsia" w:ascii="Times New Roman" w:hAnsi="微软雅黑" w:eastAsia="微软雅黑" w:cs="微软雅黑"/>
          <w:kern w:val="2"/>
          <w:sz w:val="24"/>
          <w:szCs w:val="24"/>
          <w:lang w:val="en-US" w:eastAsia="zh-CN" w:bidi="ar-SA"/>
        </w:rPr>
        <w:t>Quienes utilizan el panel de dibujo suelen enfrentar un problema: durante el proceso de creación, es común que aparezca un círculo en el cursor del ratón y que se abra el menú contextual del botón derecho, lo cual afecta negativamente la experiencia de trabajo. Se trata de una función del sistema que permite mantener presionado el botón derecho; basta con desactivarla para resolverlo.</w:t>
      </w:r>
    </w:p>
    <w:p w14:paraId="7CDE1B13">
      <w:pPr>
        <w:numPr>
          <w:ilvl w:val="0"/>
          <w:numId w:val="0"/>
        </w:numPr>
        <w:jc w:val="left"/>
        <w:rPr>
          <w:rFonts w:hint="default" w:ascii="Times New Roman" w:hAnsi="微软雅黑" w:eastAsia="微软雅黑" w:cs="微软雅黑"/>
          <w:kern w:val="2"/>
          <w:sz w:val="24"/>
          <w:szCs w:val="24"/>
          <w:lang w:val="en-US" w:eastAsia="zh-CN" w:bidi="ar-SA"/>
        </w:rPr>
      </w:pPr>
    </w:p>
    <w:p w14:paraId="0540219E">
      <w:pPr>
        <w:keepNext w:val="0"/>
        <w:keepLines/>
        <w:pageBreakBefore w:val="0"/>
        <w:widowControl w:val="0"/>
        <w:kinsoku/>
        <w:wordWrap/>
        <w:overflowPunct/>
        <w:topLinePunct w:val="0"/>
        <w:autoSpaceDE/>
        <w:autoSpaceDN/>
        <w:bidi w:val="0"/>
        <w:adjustRightInd/>
        <w:snapToGrid/>
        <w:jc w:val="left"/>
        <w:textAlignment w:val="auto"/>
        <w:rPr>
          <w:rFonts w:hint="default"/>
          <w:b w:val="0"/>
          <w:bCs w:val="0"/>
          <w:sz w:val="18"/>
          <w:szCs w:val="18"/>
          <w:lang w:val="en-US" w:eastAsia="zh-CN"/>
        </w:rPr>
      </w:pPr>
      <w:r>
        <w:rPr>
          <w:rFonts w:hint="default"/>
          <w:b w:val="0"/>
          <w:bCs w:val="0"/>
          <w:sz w:val="18"/>
          <w:szCs w:val="18"/>
          <w:lang w:val="en-US" w:eastAsia="zh-CN"/>
        </w:rPr>
        <w:drawing>
          <wp:inline distT="0" distB="0" distL="114300" distR="114300">
            <wp:extent cx="3105150" cy="2162175"/>
            <wp:effectExtent l="0" t="0" r="0" b="9525"/>
            <wp:docPr id="1" name="图片 1" descr="K}PCRLDO5VU066S0%LGP0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PCRLDO5VU066S0%LGP0U5"/>
                    <pic:cNvPicPr>
                      <a:picLocks noChangeAspect="1"/>
                    </pic:cNvPicPr>
                  </pic:nvPicPr>
                  <pic:blipFill>
                    <a:blip r:embed="rId4"/>
                    <a:stretch>
                      <a:fillRect/>
                    </a:stretch>
                  </pic:blipFill>
                  <pic:spPr>
                    <a:xfrm>
                      <a:off x="0" y="0"/>
                      <a:ext cx="3105150" cy="2162175"/>
                    </a:xfrm>
                    <a:prstGeom prst="rect">
                      <a:avLst/>
                    </a:prstGeom>
                  </pic:spPr>
                </pic:pic>
              </a:graphicData>
            </a:graphic>
          </wp:inline>
        </w:drawing>
      </w:r>
    </w:p>
    <w:p w14:paraId="5B89182E">
      <w:pPr>
        <w:keepNext w:val="0"/>
        <w:keepLines/>
        <w:pageBreakBefore w:val="0"/>
        <w:widowControl w:val="0"/>
        <w:kinsoku/>
        <w:wordWrap/>
        <w:overflowPunct/>
        <w:topLinePunct w:val="0"/>
        <w:autoSpaceDE/>
        <w:autoSpaceDN/>
        <w:bidi w:val="0"/>
        <w:adjustRightInd/>
        <w:snapToGrid/>
        <w:jc w:val="left"/>
        <w:textAlignment w:val="auto"/>
        <w:rPr>
          <w:rFonts w:hint="default"/>
          <w:b w:val="0"/>
          <w:bCs w:val="0"/>
          <w:sz w:val="18"/>
          <w:szCs w:val="18"/>
          <w:lang w:val="en-US" w:eastAsia="zh-CN"/>
        </w:rPr>
      </w:pPr>
    </w:p>
    <w:p w14:paraId="535BC4FE">
      <w:pPr>
        <w:numPr>
          <w:ilvl w:val="0"/>
          <w:numId w:val="0"/>
        </w:numPr>
        <w:jc w:val="left"/>
        <w:rPr>
          <w:rFonts w:hint="eastAsia" w:ascii="微软雅黑" w:hAnsi="微软雅黑" w:eastAsia="微软雅黑" w:cs="微软雅黑"/>
          <w:sz w:val="24"/>
          <w:szCs w:val="24"/>
          <w:lang w:val="en-US" w:eastAsia="zh-CN"/>
        </w:rPr>
      </w:pPr>
      <w:r>
        <w:rPr>
          <w:rFonts w:hint="eastAsia" w:ascii="Times New Roman" w:hAnsi="微软雅黑" w:eastAsia="微软雅黑" w:cs="微软雅黑"/>
          <w:kern w:val="2"/>
          <w:sz w:val="24"/>
          <w:szCs w:val="24"/>
          <w:lang w:val="en-US" w:eastAsia="zh-CN" w:bidi="ar-SA"/>
        </w:rPr>
        <w:t>La solución es la siguiente:</w:t>
      </w:r>
    </w:p>
    <w:p w14:paraId="5260490E">
      <w:pPr>
        <w:numPr>
          <w:ilvl w:val="0"/>
          <w:numId w:val="1"/>
        </w:numPr>
        <w:ind w:left="0" w:leftChars="0" w:firstLine="0" w:firstLineChars="0"/>
        <w:jc w:val="left"/>
        <w:rPr>
          <w:rFonts w:hint="default"/>
          <w:b w:val="0"/>
          <w:bCs w:val="0"/>
          <w:sz w:val="18"/>
          <w:szCs w:val="18"/>
          <w:lang w:val="en-US" w:eastAsia="zh-CN"/>
        </w:rPr>
      </w:pPr>
      <w:r>
        <w:rPr>
          <w:rFonts w:hint="eastAsia" w:ascii="Times New Roman" w:hAnsi="微软雅黑" w:eastAsia="微软雅黑" w:cs="微软雅黑"/>
          <w:b w:val="0"/>
          <w:bCs w:val="0"/>
          <w:kern w:val="2"/>
          <w:sz w:val="24"/>
          <w:szCs w:val="24"/>
          <w:lang w:val="en-US" w:eastAsia="zh-CN" w:bidi="ar-SA"/>
        </w:rPr>
        <w:t>Abra el menú principal, busque «Pen Style» en la barra de búsqueda y haga clic en «Abrir y cerrar Pen Style».</w:t>
      </w:r>
    </w:p>
    <w:p w14:paraId="7826ED19">
      <w:pPr>
        <w:rPr>
          <w:rFonts w:hint="default"/>
          <w:b w:val="0"/>
          <w:bCs w:val="0"/>
          <w:sz w:val="18"/>
          <w:szCs w:val="18"/>
          <w:lang w:val="en-US" w:eastAsia="zh-CN"/>
        </w:rPr>
      </w:pPr>
      <w:r>
        <w:rPr>
          <w:rFonts w:hint="default"/>
          <w:b w:val="0"/>
          <w:bCs w:val="0"/>
          <w:sz w:val="18"/>
          <w:szCs w:val="18"/>
          <w:lang w:val="en-US" w:eastAsia="zh-CN"/>
        </w:rPr>
        <w:br w:type="page"/>
      </w:r>
    </w:p>
    <w:p w14:paraId="5CF7A4EC">
      <w:pPr>
        <w:numPr>
          <w:ilvl w:val="0"/>
          <w:numId w:val="1"/>
        </w:numPr>
        <w:ind w:left="0" w:leftChars="0" w:firstLine="0" w:firstLineChars="0"/>
        <w:jc w:val="left"/>
        <w:rPr>
          <w:rFonts w:hint="eastAsia" w:ascii="微软雅黑" w:hAnsi="微软雅黑" w:eastAsia="微软雅黑" w:cs="微软雅黑"/>
          <w:b w:val="0"/>
          <w:bCs w:val="0"/>
          <w:sz w:val="24"/>
          <w:szCs w:val="24"/>
          <w:lang w:val="en-US" w:eastAsia="zh-CN"/>
        </w:rPr>
      </w:pPr>
      <w:r>
        <w:rPr>
          <w:rFonts w:hint="eastAsia" w:ascii="Times New Roman" w:hAnsi="微软雅黑" w:eastAsia="微软雅黑" w:cs="微软雅黑"/>
          <w:b w:val="0"/>
          <w:bCs w:val="0"/>
          <w:kern w:val="2"/>
          <w:sz w:val="24"/>
          <w:szCs w:val="24"/>
          <w:lang w:val="en-US" w:eastAsia="zh-CN" w:bidi="ar-SA"/>
        </w:rPr>
        <w:t>Opciones del trazo — Mantén presionado — Configuración.</w:t>
      </w:r>
    </w:p>
    <w:p w14:paraId="0398067B">
      <w:pPr>
        <w:keepNext w:val="0"/>
        <w:keepLines/>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b w:val="0"/>
          <w:bCs w:val="0"/>
          <w:sz w:val="18"/>
          <w:szCs w:val="18"/>
          <w:lang w:val="en-US" w:eastAsia="zh-CN"/>
        </w:rPr>
      </w:pPr>
    </w:p>
    <w:p w14:paraId="7174DE33">
      <w:pPr>
        <w:numPr>
          <w:ilvl w:val="0"/>
          <w:numId w:val="1"/>
        </w:numPr>
        <w:ind w:left="0" w:leftChars="0" w:firstLine="0" w:firstLineChars="0"/>
        <w:jc w:val="left"/>
        <w:rPr>
          <w:rFonts w:hint="default"/>
          <w:b w:val="0"/>
          <w:bCs w:val="0"/>
          <w:sz w:val="18"/>
          <w:szCs w:val="18"/>
          <w:lang w:val="en-US" w:eastAsia="zh-CN"/>
        </w:rPr>
      </w:pPr>
      <w:r>
        <w:rPr>
          <w:rFonts w:hint="eastAsia" w:ascii="Times New Roman" w:hAnsi="微软雅黑" w:eastAsia="微软雅黑" w:cs="微软雅黑"/>
          <w:b w:val="0"/>
          <w:bCs w:val="0"/>
          <w:kern w:val="2"/>
          <w:sz w:val="24"/>
          <w:szCs w:val="24"/>
          <w:lang w:val="en-US" w:eastAsia="zh-CN" w:bidi="ar-SA"/>
        </w:rPr>
        <w:t>Desactive la opción «Aplicar el efecto de presión prolongada al clic con el botón derecho» y el problema se resolverá.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452A2"/>
    <w:multiLevelType w:val="singleLevel"/>
    <w:tmpl w:val="6AB452A2"/>
    <w:lvl w:ilvl="0" w:tentative="0">
      <w:start w:val="1"/>
      <w:numFmt w:val="decimal"/>
      <w:suff w:val="space"/>
      <w:lvlText w:val="%1."/>
      <w:lvlJc w:val="left"/>
      <w:rPr>
        <w:rFonts w:hint="default" w:ascii="微软雅黑" w:hAnsi="微软雅黑" w:eastAsia="微软雅黑" w:cs="微软雅黑"/>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0501E"/>
    <w:rsid w:val="01BB61C8"/>
    <w:rsid w:val="0820501E"/>
    <w:rsid w:val="1B471FAE"/>
    <w:rsid w:val="236A6126"/>
    <w:rsid w:val="5CF60894"/>
    <w:rsid w:val="710B0AAF"/>
    <w:rsid w:val="71456E8D"/>
    <w:rsid w:val="7DB7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Words>
  <Characters>652</Characters>
  <Lines>0</Lines>
  <Paragraphs>0</Paragraphs>
  <TotalTime>3</TotalTime>
  <ScaleCrop>false</ScaleCrop>
  <LinksUpToDate>false</LinksUpToDate>
  <CharactersWithSpaces>776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2026-04-14T07:41:00Z</dcterms:created>
  <dc:creator>南笙一梦</dc:creator>
  <cp:lastModifiedBy>Zafiro</cp:lastModifiedBy>
  <dcterms:modified xsi:type="dcterms:W3CDTF">2026-07-02T03:10:18Z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967A7DB25A244E0FA0DC5FFE12853B32_13</vt:lpwstr>
  </property>
  <property fmtid="{D5CDD505-2E9C-101B-9397-08002B2CF9AE}" pid="4" name="KSOTemplateDocerSaveRecord">
    <vt:lpwstr>eyJoZGlkIjoiODI0YWQ4ZmRiNmIxZWJhYzNhZjM2MzUwYjdjZDUyMTgiLCJ1c2VySWQiOiI1NTU1OTU5NTgifQ==</vt:lpwstr>
  </property>
</Properties>
</file>